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20A83" w14:textId="77777777" w:rsidR="00342320" w:rsidRPr="00342320" w:rsidRDefault="00342320" w:rsidP="00342320">
      <w:pPr>
        <w:rPr>
          <w:sz w:val="28"/>
        </w:rPr>
      </w:pPr>
      <w:proofErr w:type="spellStart"/>
      <w:r w:rsidRPr="00342320">
        <w:rPr>
          <w:rFonts w:hint="eastAsia"/>
          <w:sz w:val="28"/>
        </w:rPr>
        <w:t>흥아해운주식회사는</w:t>
      </w:r>
      <w:proofErr w:type="spellEnd"/>
      <w:r w:rsidRPr="00342320">
        <w:rPr>
          <w:rFonts w:hint="eastAsia"/>
          <w:sz w:val="28"/>
        </w:rPr>
        <w:t xml:space="preserve"> 7월 16일 공시를 통하여 ‘제3자 배정 유상증자방식 신규자본 유치 및 경영권 이전과 관련하여 </w:t>
      </w:r>
      <w:r w:rsidR="00003460">
        <w:rPr>
          <w:rFonts w:hint="eastAsia"/>
          <w:sz w:val="28"/>
        </w:rPr>
        <w:t xml:space="preserve">STX컨소시엄이 </w:t>
      </w:r>
      <w:r w:rsidRPr="00342320">
        <w:rPr>
          <w:rFonts w:hint="eastAsia"/>
          <w:sz w:val="28"/>
        </w:rPr>
        <w:t>예비우선협상대상자</w:t>
      </w:r>
      <w:r w:rsidR="00003460">
        <w:rPr>
          <w:rFonts w:hint="eastAsia"/>
          <w:sz w:val="28"/>
        </w:rPr>
        <w:t>로</w:t>
      </w:r>
      <w:r w:rsidRPr="00342320">
        <w:rPr>
          <w:rFonts w:hint="eastAsia"/>
          <w:sz w:val="28"/>
        </w:rPr>
        <w:t xml:space="preserve"> </w:t>
      </w:r>
      <w:proofErr w:type="spellStart"/>
      <w:r w:rsidR="00003460">
        <w:rPr>
          <w:rFonts w:hint="eastAsia"/>
          <w:sz w:val="28"/>
        </w:rPr>
        <w:t>선정되었다</w:t>
      </w:r>
      <w:r w:rsidRPr="00342320">
        <w:rPr>
          <w:rFonts w:hint="eastAsia"/>
          <w:sz w:val="28"/>
        </w:rPr>
        <w:t>’고</w:t>
      </w:r>
      <w:proofErr w:type="spellEnd"/>
      <w:r w:rsidRPr="00342320">
        <w:rPr>
          <w:rFonts w:hint="eastAsia"/>
          <w:sz w:val="28"/>
        </w:rPr>
        <w:t xml:space="preserve"> 밝혔다.</w:t>
      </w:r>
    </w:p>
    <w:p w14:paraId="475A4092" w14:textId="77777777" w:rsidR="00342320" w:rsidRPr="00342320" w:rsidRDefault="00342320" w:rsidP="00342320">
      <w:pPr>
        <w:pStyle w:val="a4"/>
      </w:pPr>
    </w:p>
    <w:p w14:paraId="6C6BF9FA" w14:textId="77777777" w:rsidR="00342320" w:rsidRPr="00342320" w:rsidRDefault="00342320" w:rsidP="00342320">
      <w:pPr>
        <w:rPr>
          <w:sz w:val="28"/>
        </w:rPr>
      </w:pPr>
      <w:proofErr w:type="spellStart"/>
      <w:r w:rsidRPr="00342320">
        <w:rPr>
          <w:rFonts w:hint="eastAsia"/>
          <w:sz w:val="28"/>
        </w:rPr>
        <w:t>흥아해운</w:t>
      </w:r>
      <w:proofErr w:type="spellEnd"/>
      <w:r w:rsidRPr="00342320">
        <w:rPr>
          <w:rFonts w:hint="eastAsia"/>
          <w:sz w:val="28"/>
        </w:rPr>
        <w:t xml:space="preserve"> 관계자는 </w:t>
      </w:r>
      <w:r>
        <w:rPr>
          <w:sz w:val="28"/>
        </w:rPr>
        <w:t>“</w:t>
      </w:r>
      <w:r w:rsidRPr="00342320">
        <w:rPr>
          <w:rFonts w:hint="eastAsia"/>
          <w:sz w:val="28"/>
        </w:rPr>
        <w:t xml:space="preserve">예비입찰참여자 중 STX컨소시엄 및 SBK파트너스 </w:t>
      </w:r>
      <w:r w:rsidRPr="00FA08F0">
        <w:rPr>
          <w:rFonts w:hint="eastAsia"/>
          <w:sz w:val="28"/>
        </w:rPr>
        <w:t xml:space="preserve">2개 기관이 최종입찰에 참여하였으며, 사전에 정해진 예비우선협상대상자 평가기준에 따라 </w:t>
      </w:r>
      <w:proofErr w:type="spellStart"/>
      <w:r w:rsidRPr="00FA08F0">
        <w:rPr>
          <w:rFonts w:hint="eastAsia"/>
          <w:sz w:val="28"/>
        </w:rPr>
        <w:t>흥아해운</w:t>
      </w:r>
      <w:proofErr w:type="spellEnd"/>
      <w:r w:rsidRPr="00FA08F0">
        <w:rPr>
          <w:rFonts w:hint="eastAsia"/>
          <w:sz w:val="28"/>
        </w:rPr>
        <w:t xml:space="preserve"> 및 투자유치 자문기관을 통해 공정한 평가가 진행되었으며, 평가 결과에 대해 금융채권자협의회 의견을 수렴하여 최종 예비우선협상대상자로 STX컨소시엄, </w:t>
      </w:r>
      <w:proofErr w:type="spellStart"/>
      <w:r w:rsidRPr="00FA08F0">
        <w:rPr>
          <w:rFonts w:hint="eastAsia"/>
          <w:sz w:val="28"/>
        </w:rPr>
        <w:t>차순위협상대상자로</w:t>
      </w:r>
      <w:proofErr w:type="spellEnd"/>
      <w:r w:rsidRPr="00FA08F0">
        <w:rPr>
          <w:rFonts w:hint="eastAsia"/>
          <w:sz w:val="28"/>
        </w:rPr>
        <w:t xml:space="preserve"> SBK파트너스를 선정하였다.</w:t>
      </w:r>
      <w:r w:rsidRPr="00FA08F0">
        <w:rPr>
          <w:sz w:val="28"/>
        </w:rPr>
        <w:t>”</w:t>
      </w:r>
      <w:r w:rsidRPr="00FA08F0">
        <w:rPr>
          <w:rFonts w:hint="eastAsia"/>
          <w:sz w:val="28"/>
        </w:rPr>
        <w:t>고 말했다.</w:t>
      </w:r>
    </w:p>
    <w:p w14:paraId="0561DCF7" w14:textId="77777777" w:rsidR="00342320" w:rsidRPr="00342320" w:rsidRDefault="00342320" w:rsidP="00342320">
      <w:pPr>
        <w:rPr>
          <w:sz w:val="28"/>
        </w:rPr>
      </w:pPr>
    </w:p>
    <w:p w14:paraId="1666AE00" w14:textId="77777777" w:rsidR="000C4751" w:rsidRPr="00342320" w:rsidRDefault="000C4751" w:rsidP="00342320"/>
    <w:sectPr w:rsidR="000C4751" w:rsidRPr="003423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8757B2" w14:textId="77777777" w:rsidR="00120A93" w:rsidRDefault="00120A93" w:rsidP="00A4375D">
      <w:pPr>
        <w:spacing w:after="0" w:line="240" w:lineRule="auto"/>
      </w:pPr>
      <w:r>
        <w:separator/>
      </w:r>
    </w:p>
  </w:endnote>
  <w:endnote w:type="continuationSeparator" w:id="0">
    <w:p w14:paraId="2D51A0E5" w14:textId="77777777" w:rsidR="00120A93" w:rsidRDefault="00120A93" w:rsidP="00A4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B4DC7F" w14:textId="77777777" w:rsidR="00120A93" w:rsidRDefault="00120A93" w:rsidP="00A4375D">
      <w:pPr>
        <w:spacing w:after="0" w:line="240" w:lineRule="auto"/>
      </w:pPr>
      <w:r>
        <w:separator/>
      </w:r>
    </w:p>
  </w:footnote>
  <w:footnote w:type="continuationSeparator" w:id="0">
    <w:p w14:paraId="27CFAC01" w14:textId="77777777" w:rsidR="00120A93" w:rsidRDefault="00120A93" w:rsidP="00A43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46"/>
    <w:rsid w:val="00003460"/>
    <w:rsid w:val="00037100"/>
    <w:rsid w:val="000C4751"/>
    <w:rsid w:val="00120A93"/>
    <w:rsid w:val="00342320"/>
    <w:rsid w:val="00454DA5"/>
    <w:rsid w:val="007B4B48"/>
    <w:rsid w:val="00981B4D"/>
    <w:rsid w:val="00A4375D"/>
    <w:rsid w:val="00DA7A46"/>
    <w:rsid w:val="00FA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12ACA5"/>
  <w15:docId w15:val="{DBC6C643-CA69-45CE-BE5C-3EA10C68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A4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 Spacing"/>
    <w:uiPriority w:val="1"/>
    <w:qFormat/>
    <w:rsid w:val="00DA7A4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A437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4375D"/>
  </w:style>
  <w:style w:type="paragraph" w:styleId="a6">
    <w:name w:val="footer"/>
    <w:basedOn w:val="a"/>
    <w:link w:val="Char0"/>
    <w:uiPriority w:val="99"/>
    <w:unhideWhenUsed/>
    <w:rsid w:val="00A437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43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5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heunga</dc:creator>
  <cp:lastModifiedBy>이 종화</cp:lastModifiedBy>
  <cp:revision>2</cp:revision>
  <cp:lastPrinted>2020-07-16T06:54:00Z</cp:lastPrinted>
  <dcterms:created xsi:type="dcterms:W3CDTF">2020-07-16T07:04:00Z</dcterms:created>
  <dcterms:modified xsi:type="dcterms:W3CDTF">2020-07-16T07:04:00Z</dcterms:modified>
</cp:coreProperties>
</file>